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0E" w:rsidRDefault="007D21EB" w:rsidP="00102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 по математике</w:t>
      </w:r>
    </w:p>
    <w:p w:rsidR="007D21EB" w:rsidRDefault="007D21EB" w:rsidP="007D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7D21EB">
        <w:rPr>
          <w:rFonts w:ascii="Times New Roman" w:hAnsi="Times New Roman" w:cs="Times New Roman"/>
          <w:sz w:val="28"/>
          <w:szCs w:val="28"/>
        </w:rPr>
        <w:t>1</w:t>
      </w:r>
    </w:p>
    <w:p w:rsidR="007D21EB" w:rsidRDefault="007D21EB" w:rsidP="007D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1EB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«Области и границы»</w:t>
      </w:r>
    </w:p>
    <w:p w:rsidR="007D21EB" w:rsidRDefault="007D21EB" w:rsidP="007D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1EB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ОНЗ (открытие нового знания)</w:t>
      </w:r>
    </w:p>
    <w:p w:rsidR="007D21EB" w:rsidRDefault="007D21EB" w:rsidP="007D21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1E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сформировать у младших школьников представление о понятиях граница и область</w:t>
      </w:r>
      <w:r w:rsidR="009F48F0">
        <w:rPr>
          <w:rFonts w:ascii="Times New Roman" w:hAnsi="Times New Roman" w:cs="Times New Roman"/>
          <w:sz w:val="28"/>
          <w:szCs w:val="28"/>
        </w:rPr>
        <w:t>.</w:t>
      </w:r>
    </w:p>
    <w:p w:rsidR="007D21EB" w:rsidRPr="007D21EB" w:rsidRDefault="007D21EB" w:rsidP="007D21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21E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D21EB" w:rsidRDefault="007D21EB" w:rsidP="007D21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Актуализировать знания о компонентах сложения, замкнутой линии, точке;</w:t>
      </w:r>
    </w:p>
    <w:p w:rsidR="007D21EB" w:rsidRDefault="007D21EB" w:rsidP="007D21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Открыть сущность понятий </w:t>
      </w:r>
      <w:r w:rsidR="0072091C">
        <w:rPr>
          <w:rFonts w:ascii="Times New Roman" w:hAnsi="Times New Roman" w:cs="Times New Roman"/>
          <w:sz w:val="28"/>
          <w:szCs w:val="28"/>
        </w:rPr>
        <w:t>граница и область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21EB" w:rsidRDefault="007D21EB" w:rsidP="007D21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Тренировать умения выделять границы и закрашивать области.</w:t>
      </w:r>
    </w:p>
    <w:p w:rsidR="007D21EB" w:rsidRDefault="007D21EB" w:rsidP="007D21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1EB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="007209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91C">
        <w:rPr>
          <w:rFonts w:ascii="Times New Roman" w:hAnsi="Times New Roman" w:cs="Times New Roman"/>
          <w:sz w:val="28"/>
          <w:szCs w:val="28"/>
        </w:rPr>
        <w:t>младшие школьники имеют представление о понятиях граница и область, умеют их выделять.</w:t>
      </w:r>
    </w:p>
    <w:p w:rsidR="0072091C" w:rsidRDefault="0072091C" w:rsidP="007D21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91C">
        <w:rPr>
          <w:rFonts w:ascii="Times New Roman" w:hAnsi="Times New Roman" w:cs="Times New Roman"/>
          <w:b/>
          <w:sz w:val="28"/>
          <w:szCs w:val="28"/>
        </w:rPr>
        <w:t xml:space="preserve">Дидактические средства: </w:t>
      </w:r>
      <w:r>
        <w:rPr>
          <w:rFonts w:ascii="Times New Roman" w:hAnsi="Times New Roman" w:cs="Times New Roman"/>
          <w:sz w:val="28"/>
          <w:szCs w:val="28"/>
        </w:rPr>
        <w:t>презентация, видеоролик, карточки с заданиями для самостоятельной работы, конверты с материалом для парной работы.</w:t>
      </w:r>
    </w:p>
    <w:p w:rsidR="0072091C" w:rsidRDefault="0072091C" w:rsidP="007D21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91C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проектор, колонки для воспроизведения видеоролика.</w:t>
      </w:r>
    </w:p>
    <w:p w:rsidR="0072091C" w:rsidRDefault="0072091C" w:rsidP="007D21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091C" w:rsidRDefault="0072091C" w:rsidP="007209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4"/>
        <w:tblW w:w="0" w:type="auto"/>
        <w:tblLook w:val="04A0"/>
      </w:tblPr>
      <w:tblGrid>
        <w:gridCol w:w="527"/>
        <w:gridCol w:w="2531"/>
        <w:gridCol w:w="3464"/>
        <w:gridCol w:w="3049"/>
      </w:tblGrid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685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226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</w:p>
        </w:tc>
        <w:tc>
          <w:tcPr>
            <w:tcW w:w="3685" w:type="dxa"/>
          </w:tcPr>
          <w:p w:rsidR="0072091C" w:rsidRDefault="005B7B7F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проверяет готовность детей к уроку.</w:t>
            </w:r>
          </w:p>
          <w:p w:rsidR="005B7B7F" w:rsidRDefault="005B7B7F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-Здравствуйте, ребята! Садитесь, пожалуйста. </w:t>
            </w:r>
          </w:p>
          <w:p w:rsidR="005B7B7F" w:rsidRDefault="005B7B7F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-Сегодня наш урок начнется с виртуальной экскурсии. </w:t>
            </w:r>
            <w:r w:rsidR="00BE0EF4">
              <w:rPr>
                <w:rFonts w:ascii="Times New Roman" w:hAnsi="Times New Roman" w:cs="Times New Roman"/>
                <w:sz w:val="28"/>
                <w:szCs w:val="28"/>
              </w:rPr>
              <w:t>Внимание на экран!</w:t>
            </w:r>
          </w:p>
          <w:p w:rsidR="00BE0EF4" w:rsidRPr="005B7B7F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вы знаете, где находятся все эти красоты? (в нашем Пермском крае)</w:t>
            </w:r>
          </w:p>
        </w:tc>
        <w:tc>
          <w:tcPr>
            <w:tcW w:w="3226" w:type="dxa"/>
          </w:tcPr>
          <w:p w:rsidR="0072091C" w:rsidRPr="005B7B7F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смотрят презентацию, предполагают, где находятся природные богатства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3685" w:type="dxa"/>
          </w:tcPr>
          <w:p w:rsidR="0072091C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вы знаете, чем уникален Пермский край?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-Посмотрите внимательно видеосюжет про Пермский край и запомните названия всего, что увидите 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-Какой драгоценный камень впервые обнаружили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Пермского края?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-Посмотрите на слайд, сколько всего алмазов?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сколько групп можно разделить все алмазы?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 какому признаку можно разделить алмазы на группы?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-Составьте выражение?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данное выражение, используя компоненты сложения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линией подчеркнули выражение?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-Для того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чтобы перейти к выполнению следующего задания, давайте вспомним правила работы в парах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 вас на столах лежит конверт, один на двоих. Достаньте из него веревку. Какая она?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нужно сделать, чтобы она стала замкнутой?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-Возьмите эту веревку один за начало, другой за конец и соедините.</w:t>
            </w:r>
          </w:p>
          <w:p w:rsidR="00BE0EF4" w:rsidRPr="005B7B7F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 ваших ко</w:t>
            </w:r>
            <w:r w:rsidR="001D072D">
              <w:rPr>
                <w:rFonts w:ascii="Times New Roman" w:hAnsi="Times New Roman" w:cs="Times New Roman"/>
                <w:sz w:val="28"/>
                <w:szCs w:val="28"/>
              </w:rPr>
              <w:t xml:space="preserve">нвертах есть еще по 3 цветных круга, представим, что это точки. Расположите зеленую точку внутри вашей замкнутой линии, красную </w:t>
            </w:r>
            <w:proofErr w:type="gramStart"/>
            <w:r w:rsidR="001D072D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="001D072D">
              <w:rPr>
                <w:rFonts w:ascii="Times New Roman" w:hAnsi="Times New Roman" w:cs="Times New Roman"/>
                <w:sz w:val="28"/>
                <w:szCs w:val="28"/>
              </w:rPr>
              <w:t>наружи, желтую – на линии.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-алмаз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 2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 размеру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2+3=5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-волнистой, незамкнутой…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-ответы детей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-волнистая, незамкнутая</w:t>
            </w: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EF4" w:rsidRDefault="00BE0EF4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-нужно соединить начало и конец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Пробное учебное действие</w:t>
            </w:r>
          </w:p>
        </w:tc>
        <w:tc>
          <w:tcPr>
            <w:tcW w:w="3685" w:type="dxa"/>
          </w:tcPr>
          <w:p w:rsidR="0072091C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-Молодцы! Уберите все на край стола и возьмите карточку под цифрой 1.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-Посмотрите внимательно, какая геометрическая фигура перед вами?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она вам напоминает?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-Подумайте, карта чего это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может быть?</w:t>
            </w: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 называется часть внутри этой линии? 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-замкнутая линия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-карту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-карта Пермского края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-варианты детей (область)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места и причины затруднения</w:t>
            </w:r>
          </w:p>
        </w:tc>
        <w:tc>
          <w:tcPr>
            <w:tcW w:w="3685" w:type="dxa"/>
          </w:tcPr>
          <w:p w:rsidR="0072091C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 каждого края есть свои границы и области. 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-Предположите, что такое граница?</w:t>
            </w: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-Предположите, что такое область?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-замкнутая линия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-то, что находится внутри границы (замкнутой линии)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проекта выхода из затруднения</w:t>
            </w:r>
          </w:p>
        </w:tc>
        <w:tc>
          <w:tcPr>
            <w:tcW w:w="3685" w:type="dxa"/>
          </w:tcPr>
          <w:p w:rsidR="001D072D" w:rsidRDefault="001D072D" w:rsidP="001D0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-Предположите, о чем будем говорить сегодня на уроке?</w:t>
            </w:r>
          </w:p>
          <w:p w:rsidR="0072091C" w:rsidRDefault="001D072D" w:rsidP="001D0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-Чему мы должны научиться к концу урока?</w:t>
            </w:r>
          </w:p>
          <w:p w:rsidR="002B7874" w:rsidRPr="005B7B7F" w:rsidRDefault="002B7874" w:rsidP="001D0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-Расположите в верной хронологии шаги плана работы на уроке.</w:t>
            </w:r>
          </w:p>
        </w:tc>
        <w:tc>
          <w:tcPr>
            <w:tcW w:w="3226" w:type="dxa"/>
          </w:tcPr>
          <w:p w:rsidR="0072091C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границах и областях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D" w:rsidRPr="005B7B7F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-научиться выделять (определять) области и границы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построенного проекта выхода из затруднения</w:t>
            </w:r>
          </w:p>
        </w:tc>
        <w:tc>
          <w:tcPr>
            <w:tcW w:w="3685" w:type="dxa"/>
          </w:tcPr>
          <w:p w:rsidR="0072091C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-Посмотрите на слайд, перед вами карта Пермского края.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-Возьмите карточку под цифрой 2. Это карта Пермского края.</w:t>
            </w:r>
          </w:p>
          <w:p w:rsidR="001D072D" w:rsidRDefault="001D072D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-Граница Пермского края отделяет его от других областей, обведите границу Пермского края красным карандашом.</w:t>
            </w:r>
          </w:p>
          <w:p w:rsidR="001D072D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-Найдите на карте город Пермь, где он располагается?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обозначают города на карте?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еще города изображены?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-Выделите границы этих городов красным карандашом.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такое граница?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еще нужно выделить?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такое область?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 каждого из данных городов есть свои районы, кто знает, как называется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 города Кудымкар?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(возьмите в руки ручки и допишите окончание к слову)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КудымкарСКИЙ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D302BE" w:rsidRPr="005B7B7F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-Раскрасьте области соответствующими цветами, как показано на карте.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-обводят границу Пермского края красным карандашом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 области, в центре карты…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-точкой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-Кудымкар, Соликамск, Кунгур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-выделяют границы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-замкнутая линия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-области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-то, что находится внутри границы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Кудымкарский</w:t>
            </w:r>
            <w:proofErr w:type="spellEnd"/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-раскрашивают области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2BE" w:rsidRPr="005B7B7F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126" w:type="dxa"/>
          </w:tcPr>
          <w:p w:rsidR="0072091C" w:rsidRP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с комментированием во внешней речи</w:t>
            </w:r>
          </w:p>
        </w:tc>
        <w:tc>
          <w:tcPr>
            <w:tcW w:w="3685" w:type="dxa"/>
          </w:tcPr>
          <w:p w:rsidR="0072091C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-Откройте ученик на стр. 60, найдите №2. Прочитайте внимательно задание. Рассмотрите рисунок, расположенный справа.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нужно сделать?</w:t>
            </w:r>
          </w:p>
          <w:p w:rsidR="00D302BE" w:rsidRDefault="00D302BE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-Посмотрите внимательно на рисунок, расположенный слева. </w:t>
            </w:r>
            <w:r w:rsidR="004E0812">
              <w:rPr>
                <w:rFonts w:ascii="Times New Roman" w:hAnsi="Times New Roman" w:cs="Times New Roman"/>
                <w:sz w:val="28"/>
                <w:szCs w:val="28"/>
              </w:rPr>
              <w:t>Самостоятельно выделите границу, закрасьте область, а расположение точек проговорите друг другу в парах, не забывайте про правила работы в парах.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ФИЗМИНУТКА: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-Что появилось? 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закрашено?</w:t>
            </w:r>
          </w:p>
          <w:p w:rsidR="004E0812" w:rsidRPr="005B7B7F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-Сейчас будут появляться точки. Если точка появится в области (или внутри границы), то вы должны хлопать в ладоши; если точка появилась на границе, вы должны махать поднятыми вверх руками; если точка появилась за пределами границы, вы должны топать ногами. Будьте внимательны!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-раскрасить область голубым цветом, границу обвести красным, назвать точки на границе, внутри и снаружи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-граница</w:t>
            </w:r>
          </w:p>
          <w:p w:rsidR="004E0812" w:rsidRPr="005B7B7F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-область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самопроверкой по эталону</w:t>
            </w:r>
          </w:p>
        </w:tc>
        <w:tc>
          <w:tcPr>
            <w:tcW w:w="3685" w:type="dxa"/>
          </w:tcPr>
          <w:p w:rsidR="0072091C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-Для того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чтобы определить, усвоили ли вы материал сегодняшнего урока, какое задание 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должна вам предложить?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-Положите перед собой карточку под цифрой 1. Внимание на экран. Прочитайте задание, поднимите руку те, кто понял, что нужно сделать? Время выполнения задания – 2 минуты. Приступайте.</w:t>
            </w:r>
          </w:p>
          <w:p w:rsidR="004E0812" w:rsidRPr="005B7B7F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-Сравните свою работу с эталоном на слайде.</w:t>
            </w:r>
          </w:p>
        </w:tc>
        <w:tc>
          <w:tcPr>
            <w:tcW w:w="3226" w:type="dxa"/>
          </w:tcPr>
          <w:p w:rsidR="0072091C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-самостоятельную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работу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812" w:rsidRPr="005B7B7F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самостоятельную работу</w:t>
            </w:r>
          </w:p>
        </w:tc>
      </w:tr>
      <w:tr w:rsidR="0072091C" w:rsidTr="0072091C">
        <w:tc>
          <w:tcPr>
            <w:tcW w:w="534" w:type="dxa"/>
          </w:tcPr>
          <w:p w:rsidR="0072091C" w:rsidRDefault="0072091C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126" w:type="dxa"/>
          </w:tcPr>
          <w:p w:rsidR="0072091C" w:rsidRDefault="005B7B7F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в систему знаний и повторение</w:t>
            </w:r>
          </w:p>
        </w:tc>
        <w:tc>
          <w:tcPr>
            <w:tcW w:w="3685" w:type="dxa"/>
          </w:tcPr>
          <w:p w:rsidR="0072091C" w:rsidRPr="005B7B7F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учебнику стр. 61</w:t>
            </w:r>
          </w:p>
        </w:tc>
        <w:tc>
          <w:tcPr>
            <w:tcW w:w="3226" w:type="dxa"/>
          </w:tcPr>
          <w:p w:rsidR="0072091C" w:rsidRPr="005B7B7F" w:rsidRDefault="0072091C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B7F" w:rsidTr="0072091C">
        <w:tc>
          <w:tcPr>
            <w:tcW w:w="534" w:type="dxa"/>
          </w:tcPr>
          <w:p w:rsidR="005B7B7F" w:rsidRDefault="005B7B7F" w:rsidP="0072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5B7B7F" w:rsidRDefault="005B7B7F" w:rsidP="0072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</w:t>
            </w:r>
          </w:p>
        </w:tc>
        <w:tc>
          <w:tcPr>
            <w:tcW w:w="3685" w:type="dxa"/>
          </w:tcPr>
          <w:p w:rsidR="005B7B7F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чем мы сегодня говорили на уроке?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-Какую цель мы ставили вначале урока?</w:t>
            </w:r>
          </w:p>
          <w:p w:rsidR="004E0812" w:rsidRDefault="004E0812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7F49">
              <w:rPr>
                <w:rFonts w:ascii="Times New Roman" w:hAnsi="Times New Roman" w:cs="Times New Roman"/>
                <w:sz w:val="28"/>
                <w:szCs w:val="28"/>
              </w:rPr>
              <w:t>А достигли ли мы поставленной цели, узнаем это с помощью границы знаний.</w:t>
            </w:r>
          </w:p>
          <w:p w:rsidR="00787F49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-Перед вами граница области ваших знаний сегодняшнего урока математики. На столах у каждого есть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Наклейте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область знаний, если вы хорошо поняли, что такое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граница и научились их выделять; наклейте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границу, если не совсем поняли, что такое область и граница или не научились их определять; наклейте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пределами области и границы, если совсем ничего не поняли.</w:t>
            </w:r>
          </w:p>
          <w:p w:rsidR="00787F49" w:rsidRPr="005B7B7F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стр. 60 №3.</w:t>
            </w:r>
          </w:p>
        </w:tc>
        <w:tc>
          <w:tcPr>
            <w:tcW w:w="3226" w:type="dxa"/>
          </w:tcPr>
          <w:p w:rsidR="005B7B7F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-о границах и областях</w:t>
            </w:r>
          </w:p>
          <w:p w:rsidR="00787F49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F49" w:rsidRPr="005B7B7F" w:rsidRDefault="00787F49" w:rsidP="005B7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-научиться определять (выделять) границы и области</w:t>
            </w:r>
          </w:p>
        </w:tc>
      </w:tr>
    </w:tbl>
    <w:p w:rsidR="007D21EB" w:rsidRPr="007D21EB" w:rsidRDefault="007D21EB" w:rsidP="007D21E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D21EB" w:rsidRPr="007D21EB" w:rsidSect="007D2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B00E5"/>
    <w:multiLevelType w:val="hybridMultilevel"/>
    <w:tmpl w:val="D0F2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21EB"/>
    <w:rsid w:val="00010F8D"/>
    <w:rsid w:val="00082C49"/>
    <w:rsid w:val="00092E47"/>
    <w:rsid w:val="00092F04"/>
    <w:rsid w:val="000A5E89"/>
    <w:rsid w:val="000C3EBD"/>
    <w:rsid w:val="000C7AF0"/>
    <w:rsid w:val="000E2EF6"/>
    <w:rsid w:val="000E7F90"/>
    <w:rsid w:val="00102328"/>
    <w:rsid w:val="00104209"/>
    <w:rsid w:val="00124131"/>
    <w:rsid w:val="001301E7"/>
    <w:rsid w:val="00132D51"/>
    <w:rsid w:val="001604DA"/>
    <w:rsid w:val="001B5DB4"/>
    <w:rsid w:val="001C1809"/>
    <w:rsid w:val="001C7C3F"/>
    <w:rsid w:val="001D072D"/>
    <w:rsid w:val="001F2EA8"/>
    <w:rsid w:val="00201912"/>
    <w:rsid w:val="00210569"/>
    <w:rsid w:val="00226108"/>
    <w:rsid w:val="002550C8"/>
    <w:rsid w:val="0027676D"/>
    <w:rsid w:val="00297925"/>
    <w:rsid w:val="002B7874"/>
    <w:rsid w:val="002D1FD7"/>
    <w:rsid w:val="002E5570"/>
    <w:rsid w:val="002F059A"/>
    <w:rsid w:val="00300B70"/>
    <w:rsid w:val="00336599"/>
    <w:rsid w:val="00356B16"/>
    <w:rsid w:val="00397001"/>
    <w:rsid w:val="003A2077"/>
    <w:rsid w:val="003B2DA2"/>
    <w:rsid w:val="003D201D"/>
    <w:rsid w:val="003E3E84"/>
    <w:rsid w:val="003E4F87"/>
    <w:rsid w:val="00405A4B"/>
    <w:rsid w:val="00411563"/>
    <w:rsid w:val="004176BC"/>
    <w:rsid w:val="00420FBA"/>
    <w:rsid w:val="00464AC7"/>
    <w:rsid w:val="004672AD"/>
    <w:rsid w:val="00482C27"/>
    <w:rsid w:val="0048435C"/>
    <w:rsid w:val="0048611D"/>
    <w:rsid w:val="00492EF5"/>
    <w:rsid w:val="004C69EB"/>
    <w:rsid w:val="004E0812"/>
    <w:rsid w:val="004E1FE1"/>
    <w:rsid w:val="004F6337"/>
    <w:rsid w:val="00561853"/>
    <w:rsid w:val="0056462E"/>
    <w:rsid w:val="005833CB"/>
    <w:rsid w:val="005862F5"/>
    <w:rsid w:val="00592226"/>
    <w:rsid w:val="00592904"/>
    <w:rsid w:val="005B2441"/>
    <w:rsid w:val="005B7B7F"/>
    <w:rsid w:val="005D10EC"/>
    <w:rsid w:val="005E20D2"/>
    <w:rsid w:val="005F467D"/>
    <w:rsid w:val="00604C0E"/>
    <w:rsid w:val="006053A8"/>
    <w:rsid w:val="00607CCE"/>
    <w:rsid w:val="006220E1"/>
    <w:rsid w:val="006311FF"/>
    <w:rsid w:val="00634791"/>
    <w:rsid w:val="00644D61"/>
    <w:rsid w:val="00670A06"/>
    <w:rsid w:val="00671B7F"/>
    <w:rsid w:val="006847AA"/>
    <w:rsid w:val="0069796E"/>
    <w:rsid w:val="006A109F"/>
    <w:rsid w:val="006B14EE"/>
    <w:rsid w:val="006D6DBA"/>
    <w:rsid w:val="006E360B"/>
    <w:rsid w:val="00712AB1"/>
    <w:rsid w:val="0072091C"/>
    <w:rsid w:val="00725056"/>
    <w:rsid w:val="00754CFE"/>
    <w:rsid w:val="00761050"/>
    <w:rsid w:val="00787F49"/>
    <w:rsid w:val="0079161F"/>
    <w:rsid w:val="00791993"/>
    <w:rsid w:val="007C4A04"/>
    <w:rsid w:val="007D21EB"/>
    <w:rsid w:val="007E28D1"/>
    <w:rsid w:val="00807EE7"/>
    <w:rsid w:val="0085259F"/>
    <w:rsid w:val="00860A9C"/>
    <w:rsid w:val="00880377"/>
    <w:rsid w:val="0089718E"/>
    <w:rsid w:val="008B01E0"/>
    <w:rsid w:val="008C4693"/>
    <w:rsid w:val="008D10EB"/>
    <w:rsid w:val="00903BB8"/>
    <w:rsid w:val="00917203"/>
    <w:rsid w:val="00921338"/>
    <w:rsid w:val="00922BB0"/>
    <w:rsid w:val="00961006"/>
    <w:rsid w:val="00961BF1"/>
    <w:rsid w:val="00997497"/>
    <w:rsid w:val="009A7494"/>
    <w:rsid w:val="009B4F7E"/>
    <w:rsid w:val="009C3AD4"/>
    <w:rsid w:val="009D7F27"/>
    <w:rsid w:val="009F48F0"/>
    <w:rsid w:val="00A0052C"/>
    <w:rsid w:val="00A21618"/>
    <w:rsid w:val="00A303C9"/>
    <w:rsid w:val="00A51493"/>
    <w:rsid w:val="00AB51C6"/>
    <w:rsid w:val="00AF18B7"/>
    <w:rsid w:val="00B01B6B"/>
    <w:rsid w:val="00B20B05"/>
    <w:rsid w:val="00B2210E"/>
    <w:rsid w:val="00B6630D"/>
    <w:rsid w:val="00B921BA"/>
    <w:rsid w:val="00BE0EF4"/>
    <w:rsid w:val="00BF30E3"/>
    <w:rsid w:val="00C11DEA"/>
    <w:rsid w:val="00C146D7"/>
    <w:rsid w:val="00C274BC"/>
    <w:rsid w:val="00C32E19"/>
    <w:rsid w:val="00C35FB6"/>
    <w:rsid w:val="00C84C9B"/>
    <w:rsid w:val="00CB0107"/>
    <w:rsid w:val="00CC5065"/>
    <w:rsid w:val="00CF2015"/>
    <w:rsid w:val="00D17137"/>
    <w:rsid w:val="00D302BE"/>
    <w:rsid w:val="00D33BBA"/>
    <w:rsid w:val="00D576A2"/>
    <w:rsid w:val="00D62E4C"/>
    <w:rsid w:val="00D64154"/>
    <w:rsid w:val="00D710BF"/>
    <w:rsid w:val="00D86F46"/>
    <w:rsid w:val="00D920C6"/>
    <w:rsid w:val="00DC50D9"/>
    <w:rsid w:val="00DC7DF4"/>
    <w:rsid w:val="00DD51B5"/>
    <w:rsid w:val="00DE4D8D"/>
    <w:rsid w:val="00DF1FAB"/>
    <w:rsid w:val="00E008AB"/>
    <w:rsid w:val="00E177F9"/>
    <w:rsid w:val="00E357BD"/>
    <w:rsid w:val="00E45BAE"/>
    <w:rsid w:val="00E55464"/>
    <w:rsid w:val="00E82169"/>
    <w:rsid w:val="00E84AF7"/>
    <w:rsid w:val="00ED74B3"/>
    <w:rsid w:val="00F34172"/>
    <w:rsid w:val="00F461D1"/>
    <w:rsid w:val="00F6431F"/>
    <w:rsid w:val="00F91435"/>
    <w:rsid w:val="00F942B9"/>
    <w:rsid w:val="00FB5039"/>
    <w:rsid w:val="00FE6E8A"/>
    <w:rsid w:val="00FF149A"/>
    <w:rsid w:val="00FF1665"/>
    <w:rsid w:val="00FF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1EB"/>
    <w:pPr>
      <w:ind w:left="720"/>
      <w:contextualSpacing/>
    </w:pPr>
  </w:style>
  <w:style w:type="table" w:styleId="a4">
    <w:name w:val="Table Grid"/>
    <w:basedOn w:val="a1"/>
    <w:uiPriority w:val="59"/>
    <w:rsid w:val="00720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748A3-6910-47B9-ABB3-CB92D6B7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2020-11-04T18:19:00Z</dcterms:created>
  <dcterms:modified xsi:type="dcterms:W3CDTF">2022-11-13T17:24:00Z</dcterms:modified>
</cp:coreProperties>
</file>